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Публичное акционерное общество «Нефтяная Компания «Роснефть» или Общество Группы"/>
            </w:textInput>
          </w:ffData>
        </w:fldChar>
      </w:r>
      <w:bookmarkStart w:id="4" w:name="ТекстовоеПоле75"/>
      <w:r w:rsidR="008616DE"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 w:rsidR="008616DE">
        <w:rPr>
          <w:noProof/>
          <w:sz w:val="24"/>
          <w:szCs w:val="24"/>
          <w:highlight w:val="lightGray"/>
        </w:rPr>
        <w:t>Публичное акционерное общество «Нефтяная Компания «Роснефть» или Общество Группы</w:t>
      </w:r>
      <w:r>
        <w:rPr>
          <w:sz w:val="24"/>
          <w:szCs w:val="24"/>
          <w:highlight w:val="lightGray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Pr="00223B9A">
        <w:rPr>
          <w:sz w:val="24"/>
          <w:szCs w:val="24"/>
        </w:rPr>
        <w:fldChar w:fldCharType="end"/>
      </w:r>
      <w:bookmarkEnd w:id="5"/>
      <w:r w:rsidR="001E5D99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Pr="00223B9A">
        <w:rPr>
          <w:sz w:val="24"/>
          <w:szCs w:val="24"/>
        </w:rPr>
        <w:fldChar w:fldCharType="end"/>
      </w:r>
      <w:bookmarkEnd w:id="6"/>
      <w:r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7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Pr="00223B9A">
        <w:rPr>
          <w:sz w:val="24"/>
          <w:szCs w:val="24"/>
        </w:rPr>
        <w:fldChar w:fldCharType="end"/>
      </w:r>
      <w:bookmarkEnd w:id="7"/>
      <w:r w:rsidR="007F33B5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Pr="00223B9A">
        <w:rPr>
          <w:sz w:val="24"/>
          <w:szCs w:val="24"/>
        </w:rPr>
        <w:fldChar w:fldCharType="end"/>
      </w:r>
      <w:bookmarkEnd w:id="8"/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6A6D2E" w:rsidRPr="00223B9A" w:rsidRDefault="00226F1C" w:rsidP="006A6D2E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  <w:r w:rsidR="006A6D2E" w:rsidRPr="006A6D2E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/не применимо)"/>
            </w:textInput>
          </w:ffData>
        </w:fldChar>
      </w:r>
      <w:r w:rsidR="006A6D2E" w:rsidRPr="006A6D2E">
        <w:rPr>
          <w:sz w:val="24"/>
          <w:szCs w:val="24"/>
          <w:highlight w:val="lightGray"/>
        </w:rPr>
        <w:instrText xml:space="preserve"> FORMTEXT </w:instrText>
      </w:r>
      <w:r w:rsidR="006A6D2E" w:rsidRPr="006A6D2E">
        <w:rPr>
          <w:sz w:val="24"/>
          <w:szCs w:val="24"/>
          <w:highlight w:val="lightGray"/>
        </w:rPr>
      </w:r>
      <w:r w:rsidR="006A6D2E" w:rsidRPr="006A6D2E">
        <w:rPr>
          <w:sz w:val="24"/>
          <w:szCs w:val="24"/>
          <w:highlight w:val="lightGray"/>
        </w:rPr>
        <w:fldChar w:fldCharType="separate"/>
      </w:r>
      <w:r w:rsidR="006A6D2E" w:rsidRPr="006A6D2E">
        <w:rPr>
          <w:noProof/>
          <w:sz w:val="24"/>
          <w:szCs w:val="24"/>
          <w:highlight w:val="lightGray"/>
        </w:rPr>
        <w:t>(Применимо/не применимо)</w:t>
      </w:r>
      <w:r w:rsidR="006A6D2E" w:rsidRPr="006A6D2E">
        <w:rPr>
          <w:sz w:val="24"/>
          <w:szCs w:val="24"/>
          <w:highlight w:val="lightGray"/>
        </w:rPr>
        <w:fldChar w:fldCharType="end"/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13" w:name="ТекстовоеПоле33"/>
      <w:r w:rsidR="002F2618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223B9A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что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>права на</w:t>
      </w:r>
      <w:r w:rsidR="00D5572D" w:rsidRPr="00223B9A">
        <w:rPr>
          <w:sz w:val="24"/>
          <w:szCs w:val="24"/>
        </w:rPr>
        <w:t xml:space="preserve">  </w:t>
      </w:r>
      <w:r w:rsidR="009A77C9" w:rsidRPr="00223B9A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"/>
            </w:textInput>
          </w:ffData>
        </w:fldChar>
      </w:r>
      <w:bookmarkStart w:id="14" w:name="ТекстовоеПоле66"/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D5572D" w:rsidRPr="00223B9A">
        <w:rPr>
          <w:sz w:val="24"/>
          <w:szCs w:val="24"/>
          <w:highlight w:val="lightGray"/>
          <w:lang w:val="en-US"/>
        </w:rPr>
        <w:instrText>FORMTEXT</w:instrText>
      </w:r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9A77C9" w:rsidRPr="00223B9A">
        <w:rPr>
          <w:sz w:val="24"/>
          <w:szCs w:val="24"/>
          <w:highlight w:val="lightGray"/>
          <w:lang w:val="en-US"/>
        </w:rPr>
      </w:r>
      <w:r w:rsidR="009A77C9" w:rsidRPr="00223B9A">
        <w:rPr>
          <w:sz w:val="24"/>
          <w:szCs w:val="24"/>
          <w:highlight w:val="lightGray"/>
          <w:lang w:val="en-US"/>
        </w:rPr>
        <w:fldChar w:fldCharType="separate"/>
      </w:r>
      <w:r w:rsidR="00D5572D" w:rsidRPr="00223B9A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</w:t>
      </w:r>
      <w:r w:rsidR="009A77C9" w:rsidRPr="00223B9A">
        <w:rPr>
          <w:sz w:val="24"/>
          <w:szCs w:val="24"/>
          <w:highlight w:val="lightGray"/>
          <w:lang w:val="en-US"/>
        </w:rPr>
        <w:fldChar w:fldCharType="end"/>
      </w:r>
      <w:bookmarkEnd w:id="14"/>
      <w:r w:rsidR="00F5775F" w:rsidRPr="00223B9A">
        <w:rPr>
          <w:sz w:val="24"/>
          <w:szCs w:val="24"/>
        </w:rPr>
        <w:t>.</w:t>
      </w:r>
      <w:r w:rsidR="003D0E03" w:rsidRPr="00223B9A">
        <w:rPr>
          <w:sz w:val="24"/>
          <w:szCs w:val="24"/>
          <w:highlight w:val="lightGray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3D0E03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3D0E03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5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6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7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7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8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8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9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20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21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1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2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2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3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3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24" w:name="ТекстовоеПоле43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4"/>
      <w:r w:rsidR="0002612B" w:rsidRPr="00223B9A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lastRenderedPageBreak/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от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5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5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6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6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7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7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235B88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35B8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rFonts w:eastAsia="Calibri"/>
          <w:kern w:val="1"/>
          <w:sz w:val="24"/>
          <w:szCs w:val="24"/>
          <w:lang w:eastAsia="ar-SA"/>
        </w:rPr>
        <w:t>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8971BB" w:rsidRPr="008971BB">
        <w:rPr>
          <w:sz w:val="24"/>
          <w:szCs w:val="24"/>
          <w:highlight w:val="lightGray"/>
        </w:rPr>
        <w:t>7-ми</w:t>
      </w:r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</w:t>
      </w:r>
      <w:r w:rsidR="00D3236C">
        <w:rPr>
          <w:sz w:val="24"/>
          <w:szCs w:val="24"/>
        </w:rPr>
        <w:fldChar w:fldCharType="begin">
          <w:ffData>
            <w:name w:val="ТекстовоеПоле183"/>
            <w:enabled/>
            <w:calcOnExit w:val="0"/>
            <w:textInput>
              <w:default w:val="(Применимо/не применимо) и Движимого (Применимо/не применимо)"/>
            </w:textInput>
          </w:ffData>
        </w:fldChar>
      </w:r>
      <w:bookmarkStart w:id="28" w:name="ТекстовоеПоле183"/>
      <w:r w:rsidR="00D3236C">
        <w:rPr>
          <w:sz w:val="24"/>
          <w:szCs w:val="24"/>
        </w:rPr>
        <w:instrText xml:space="preserve"> FORMTEXT </w:instrText>
      </w:r>
      <w:r w:rsidR="00D3236C">
        <w:rPr>
          <w:sz w:val="24"/>
          <w:szCs w:val="24"/>
        </w:rPr>
      </w:r>
      <w:r w:rsidR="00D3236C">
        <w:rPr>
          <w:sz w:val="24"/>
          <w:szCs w:val="24"/>
        </w:rPr>
        <w:fldChar w:fldCharType="separate"/>
      </w:r>
      <w:r w:rsidR="00D3236C">
        <w:rPr>
          <w:noProof/>
          <w:sz w:val="24"/>
          <w:szCs w:val="24"/>
        </w:rPr>
        <w:t>(Применимо/не применимо) и Движимого (Применимо/не применимо)</w:t>
      </w:r>
      <w:r w:rsidR="00D3236C">
        <w:rPr>
          <w:sz w:val="24"/>
          <w:szCs w:val="24"/>
        </w:rPr>
        <w:fldChar w:fldCharType="end"/>
      </w:r>
      <w:bookmarkEnd w:id="28"/>
      <w:r w:rsidR="008616DE" w:rsidRPr="008616DE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D3236C">
        <w:rPr>
          <w:sz w:val="24"/>
          <w:szCs w:val="24"/>
        </w:rPr>
        <w:t>в течение 10</w:t>
      </w:r>
      <w:r w:rsidR="002F1304" w:rsidRPr="00223B9A">
        <w:rPr>
          <w:sz w:val="24"/>
          <w:szCs w:val="24"/>
        </w:rPr>
        <w:t xml:space="preserve">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приема-передачи  имущества.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9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9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r w:rsidR="00CB1F8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B1F8F" w:rsidRPr="00223B9A">
        <w:rPr>
          <w:noProof/>
          <w:sz w:val="24"/>
          <w:szCs w:val="24"/>
          <w:highlight w:val="lightGray"/>
        </w:rPr>
        <w:t>(Применимо/ 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bookmarkStart w:id="30" w:name="_GoBack"/>
      <w:bookmarkEnd w:id="30"/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9A77C9">
        <w:rPr>
          <w:sz w:val="24"/>
          <w:szCs w:val="24"/>
        </w:rPr>
        <w:fldChar w:fldCharType="begin">
          <w:ffData>
            <w:name w:val="ТекстовоеПоле184"/>
            <w:enabled/>
            <w:calcOnExit w:val="0"/>
            <w:textInput>
              <w:default w:val="и Движимое (Применимо/не применимо)"/>
            </w:textInput>
          </w:ffData>
        </w:fldChar>
      </w:r>
      <w:bookmarkStart w:id="31" w:name="ТекстовоеПоле184"/>
      <w:r w:rsidR="008616DE">
        <w:rPr>
          <w:sz w:val="24"/>
          <w:szCs w:val="24"/>
        </w:rPr>
        <w:instrText xml:space="preserve"> FORMTEXT </w:instrText>
      </w:r>
      <w:r w:rsidR="009A77C9">
        <w:rPr>
          <w:sz w:val="24"/>
          <w:szCs w:val="24"/>
        </w:rPr>
      </w:r>
      <w:r w:rsidR="009A77C9">
        <w:rPr>
          <w:sz w:val="24"/>
          <w:szCs w:val="24"/>
        </w:rPr>
        <w:fldChar w:fldCharType="separate"/>
      </w:r>
      <w:r w:rsidR="008616DE">
        <w:rPr>
          <w:noProof/>
          <w:sz w:val="24"/>
          <w:szCs w:val="24"/>
        </w:rPr>
        <w:t>и Движимое (Применимо/не применимо)</w:t>
      </w:r>
      <w:r w:rsidR="009A77C9">
        <w:rPr>
          <w:sz w:val="24"/>
          <w:szCs w:val="24"/>
        </w:rPr>
        <w:fldChar w:fldCharType="end"/>
      </w:r>
      <w:bookmarkEnd w:id="31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ОС-</w:t>
      </w:r>
      <w:r w:rsidR="00466E41">
        <w:rPr>
          <w:noProof/>
          <w:sz w:val="24"/>
          <w:szCs w:val="24"/>
          <w:highlight w:val="lightGray"/>
        </w:rPr>
        <w:t>1а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 (Приложение № 6)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 w:rsidRPr="00A21CE2">
        <w:rPr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A21CE2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A21CE2">
        <w:rPr>
          <w:sz w:val="24"/>
          <w:szCs w:val="24"/>
        </w:rPr>
        <w:t>8</w:t>
      </w:r>
      <w:r w:rsidR="00832157" w:rsidRPr="00223B9A">
        <w:rPr>
          <w:sz w:val="24"/>
          <w:szCs w:val="24"/>
        </w:rPr>
        <w:t xml:space="preserve">)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32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32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9A77C9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9A77C9" w:rsidRPr="00C774E7">
        <w:rPr>
          <w:sz w:val="24"/>
          <w:szCs w:val="24"/>
          <w:highlight w:val="lightGray"/>
        </w:rPr>
      </w:r>
      <w:r w:rsidR="009A77C9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9A77C9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 xml:space="preserve">коммунальными платежами и услугами (в т.ч. в части </w:t>
      </w:r>
      <w:proofErr w:type="spellStart"/>
      <w:r w:rsidR="00000695" w:rsidRPr="00C774E7">
        <w:rPr>
          <w:sz w:val="24"/>
          <w:szCs w:val="24"/>
        </w:rPr>
        <w:t>энерго</w:t>
      </w:r>
      <w:proofErr w:type="spellEnd"/>
      <w:r w:rsidR="00000695" w:rsidRPr="00C774E7">
        <w:rPr>
          <w:sz w:val="24"/>
          <w:szCs w:val="24"/>
        </w:rPr>
        <w:t>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9A77C9">
        <w:rPr>
          <w:sz w:val="24"/>
          <w:szCs w:val="24"/>
        </w:rPr>
        <w:fldChar w:fldCharType="begin">
          <w:ffData>
            <w:name w:val="ТекстовоеПоле186"/>
            <w:enabled/>
            <w:calcOnExit w:val="0"/>
            <w:textInput>
              <w:default w:val="и Движимое (Применимо/ не применимо)"/>
            </w:textInput>
          </w:ffData>
        </w:fldChar>
      </w:r>
      <w:bookmarkStart w:id="33" w:name="ТекстовоеПоле186"/>
      <w:r w:rsidR="008616DE">
        <w:rPr>
          <w:sz w:val="24"/>
          <w:szCs w:val="24"/>
        </w:rPr>
        <w:instrText xml:space="preserve"> FORMTEXT </w:instrText>
      </w:r>
      <w:r w:rsidR="009A77C9">
        <w:rPr>
          <w:sz w:val="24"/>
          <w:szCs w:val="24"/>
        </w:rPr>
      </w:r>
      <w:r w:rsidR="009A77C9">
        <w:rPr>
          <w:sz w:val="24"/>
          <w:szCs w:val="24"/>
        </w:rPr>
        <w:fldChar w:fldCharType="separate"/>
      </w:r>
      <w:r w:rsidR="008616DE">
        <w:rPr>
          <w:noProof/>
          <w:sz w:val="24"/>
          <w:szCs w:val="24"/>
        </w:rPr>
        <w:t>и Движимое (Применимо/ не применимо)</w:t>
      </w:r>
      <w:r w:rsidR="009A77C9">
        <w:rPr>
          <w:sz w:val="24"/>
          <w:szCs w:val="24"/>
        </w:rPr>
        <w:fldChar w:fldCharType="end"/>
      </w:r>
      <w:bookmarkEnd w:id="33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 xml:space="preserve">в соответствии с действующим законодательством Российской </w:t>
      </w:r>
      <w:r w:rsidR="00B43F27">
        <w:rPr>
          <w:sz w:val="24"/>
          <w:szCs w:val="24"/>
        </w:rPr>
        <w:lastRenderedPageBreak/>
        <w:t>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34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4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223B9A">
        <w:rPr>
          <w:sz w:val="24"/>
          <w:szCs w:val="24"/>
        </w:rPr>
        <w:t xml:space="preserve">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</w:t>
      </w:r>
      <w:r w:rsidR="009A77C9">
        <w:rPr>
          <w:sz w:val="24"/>
          <w:szCs w:val="24"/>
        </w:rPr>
        <w:fldChar w:fldCharType="begin">
          <w:ffData>
            <w:name w:val="ТекстовоеПоле187"/>
            <w:enabled/>
            <w:calcOnExit w:val="0"/>
            <w:textInput>
              <w:default w:val="и Движимым (Применимо/ не применимо)"/>
            </w:textInput>
          </w:ffData>
        </w:fldChar>
      </w:r>
      <w:bookmarkStart w:id="35" w:name="ТекстовоеПоле187"/>
      <w:r w:rsidR="008616DE">
        <w:rPr>
          <w:sz w:val="24"/>
          <w:szCs w:val="24"/>
        </w:rPr>
        <w:instrText xml:space="preserve"> FORMTEXT </w:instrText>
      </w:r>
      <w:r w:rsidR="009A77C9">
        <w:rPr>
          <w:sz w:val="24"/>
          <w:szCs w:val="24"/>
        </w:rPr>
      </w:r>
      <w:r w:rsidR="009A77C9">
        <w:rPr>
          <w:sz w:val="24"/>
          <w:szCs w:val="24"/>
        </w:rPr>
        <w:fldChar w:fldCharType="separate"/>
      </w:r>
      <w:r w:rsidR="008616DE">
        <w:rPr>
          <w:noProof/>
          <w:sz w:val="24"/>
          <w:szCs w:val="24"/>
        </w:rPr>
        <w:t>и Движимым (Применимо/ не применимо)</w:t>
      </w:r>
      <w:r w:rsidR="009A77C9">
        <w:rPr>
          <w:sz w:val="24"/>
          <w:szCs w:val="24"/>
        </w:rPr>
        <w:fldChar w:fldCharType="end"/>
      </w:r>
      <w:bookmarkEnd w:id="35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0135F6" w:rsidRDefault="00D0556B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 xml:space="preserve">В случае отказа </w:t>
      </w:r>
      <w:r w:rsidR="009A77C9" w:rsidRPr="000135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35F6">
        <w:rPr>
          <w:sz w:val="24"/>
          <w:szCs w:val="24"/>
        </w:rPr>
        <w:instrText xml:space="preserve"> FORMTEXT </w:instrText>
      </w:r>
      <w:r w:rsidR="009A77C9" w:rsidRPr="000135F6">
        <w:rPr>
          <w:sz w:val="24"/>
          <w:szCs w:val="24"/>
        </w:rPr>
      </w:r>
      <w:r w:rsidR="009A77C9" w:rsidRPr="000135F6">
        <w:rPr>
          <w:sz w:val="24"/>
          <w:szCs w:val="24"/>
        </w:rPr>
        <w:fldChar w:fldCharType="separate"/>
      </w:r>
      <w:r w:rsidRPr="000135F6">
        <w:rPr>
          <w:sz w:val="24"/>
          <w:szCs w:val="24"/>
        </w:rPr>
        <w:t>(указывается обозначение контрагента как стороны в договоре)</w:t>
      </w:r>
      <w:r w:rsidR="009A77C9" w:rsidRPr="000135F6">
        <w:rPr>
          <w:sz w:val="24"/>
          <w:szCs w:val="24"/>
        </w:rPr>
        <w:fldChar w:fldCharType="end"/>
      </w:r>
      <w:r w:rsidRPr="000135F6">
        <w:rPr>
          <w:sz w:val="24"/>
          <w:szCs w:val="24"/>
        </w:rPr>
        <w:t xml:space="preserve">  от предоставления Информации, согласно п</w:t>
      </w:r>
      <w:r w:rsidR="00F1406F" w:rsidRPr="000135F6">
        <w:rPr>
          <w:sz w:val="24"/>
          <w:szCs w:val="24"/>
        </w:rPr>
        <w:t xml:space="preserve">. </w:t>
      </w:r>
      <w:r w:rsidR="005B2FC2" w:rsidRPr="000135F6">
        <w:rPr>
          <w:sz w:val="24"/>
          <w:szCs w:val="24"/>
        </w:rPr>
        <w:t>8</w:t>
      </w:r>
      <w:r w:rsidR="00F1406F" w:rsidRPr="000135F6">
        <w:rPr>
          <w:sz w:val="24"/>
          <w:szCs w:val="24"/>
        </w:rPr>
        <w:t>.7.</w:t>
      </w:r>
      <w:r w:rsidRPr="000135F6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9A77C9" w:rsidRPr="000135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Pr="000135F6">
        <w:rPr>
          <w:sz w:val="24"/>
          <w:szCs w:val="24"/>
        </w:rPr>
        <w:instrText xml:space="preserve"> FORMTEXT </w:instrText>
      </w:r>
      <w:r w:rsidR="009A77C9" w:rsidRPr="000135F6">
        <w:rPr>
          <w:sz w:val="24"/>
          <w:szCs w:val="24"/>
        </w:rPr>
      </w:r>
      <w:r w:rsidR="009A77C9" w:rsidRPr="000135F6">
        <w:rPr>
          <w:sz w:val="24"/>
          <w:szCs w:val="24"/>
        </w:rPr>
        <w:fldChar w:fldCharType="separate"/>
      </w:r>
      <w:r w:rsidRPr="000135F6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9A77C9" w:rsidRPr="000135F6">
        <w:rPr>
          <w:sz w:val="24"/>
          <w:szCs w:val="24"/>
        </w:rPr>
        <w:fldChar w:fldCharType="end"/>
      </w:r>
      <w:r w:rsidRPr="000135F6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0135F6" w:rsidRDefault="00D0556B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 xml:space="preserve">В случае предоставления </w:t>
      </w:r>
      <w:r w:rsidR="009A77C9" w:rsidRPr="000135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5969A3" w:rsidRPr="000135F6">
        <w:rPr>
          <w:sz w:val="24"/>
          <w:szCs w:val="24"/>
        </w:rPr>
        <w:instrText xml:space="preserve"> FORMTEXT </w:instrText>
      </w:r>
      <w:r w:rsidR="009A77C9" w:rsidRPr="000135F6">
        <w:rPr>
          <w:sz w:val="24"/>
          <w:szCs w:val="24"/>
        </w:rPr>
      </w:r>
      <w:r w:rsidR="009A77C9" w:rsidRPr="000135F6">
        <w:rPr>
          <w:sz w:val="24"/>
          <w:szCs w:val="24"/>
        </w:rPr>
        <w:fldChar w:fldCharType="separate"/>
      </w:r>
      <w:r w:rsidR="005969A3" w:rsidRPr="000135F6">
        <w:rPr>
          <w:sz w:val="24"/>
          <w:szCs w:val="24"/>
        </w:rPr>
        <w:t>(указывается обозначение контрагента как стороны в договоре)</w:t>
      </w:r>
      <w:r w:rsidR="009A77C9" w:rsidRPr="000135F6">
        <w:rPr>
          <w:sz w:val="24"/>
          <w:szCs w:val="24"/>
        </w:rPr>
        <w:fldChar w:fldCharType="end"/>
      </w:r>
      <w:r w:rsidR="005969A3" w:rsidRPr="000135F6">
        <w:rPr>
          <w:sz w:val="24"/>
          <w:szCs w:val="24"/>
        </w:rPr>
        <w:t xml:space="preserve"> </w:t>
      </w:r>
      <w:r w:rsidRPr="000135F6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0135F6">
        <w:rPr>
          <w:sz w:val="24"/>
          <w:szCs w:val="24"/>
        </w:rPr>
        <w:t xml:space="preserve"> </w:t>
      </w:r>
      <w:r w:rsidRPr="000135F6">
        <w:rPr>
          <w:sz w:val="24"/>
          <w:szCs w:val="24"/>
        </w:rPr>
        <w:t>какой-либо информации</w:t>
      </w:r>
      <w:r w:rsidR="005969A3" w:rsidRPr="000135F6">
        <w:rPr>
          <w:sz w:val="24"/>
          <w:szCs w:val="24"/>
        </w:rPr>
        <w:t>,</w:t>
      </w:r>
      <w:r w:rsidRPr="000135F6">
        <w:rPr>
          <w:sz w:val="24"/>
          <w:szCs w:val="24"/>
        </w:rPr>
        <w:t xml:space="preserve"> указанной в форме (Приложение № </w:t>
      </w:r>
      <w:r w:rsidR="00F1406F" w:rsidRPr="000135F6">
        <w:rPr>
          <w:sz w:val="24"/>
          <w:szCs w:val="24"/>
        </w:rPr>
        <w:t>4</w:t>
      </w:r>
      <w:r w:rsidRPr="000135F6">
        <w:rPr>
          <w:sz w:val="24"/>
          <w:szCs w:val="24"/>
        </w:rPr>
        <w:t xml:space="preserve"> к настоящему Договору) </w:t>
      </w:r>
      <w:r w:rsidR="009A77C9" w:rsidRPr="000135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Pr="000135F6">
        <w:rPr>
          <w:sz w:val="24"/>
          <w:szCs w:val="24"/>
        </w:rPr>
        <w:instrText xml:space="preserve"> FORMTEXT </w:instrText>
      </w:r>
      <w:r w:rsidR="009A77C9" w:rsidRPr="000135F6">
        <w:rPr>
          <w:sz w:val="24"/>
          <w:szCs w:val="24"/>
        </w:rPr>
      </w:r>
      <w:r w:rsidR="009A77C9" w:rsidRPr="000135F6">
        <w:rPr>
          <w:sz w:val="24"/>
          <w:szCs w:val="24"/>
        </w:rPr>
        <w:fldChar w:fldCharType="separate"/>
      </w:r>
      <w:r w:rsidRPr="000135F6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9A77C9" w:rsidRPr="000135F6">
        <w:rPr>
          <w:sz w:val="24"/>
          <w:szCs w:val="24"/>
        </w:rPr>
        <w:fldChar w:fldCharType="end"/>
      </w:r>
      <w:r w:rsidRPr="000135F6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0135F6">
        <w:rPr>
          <w:sz w:val="24"/>
          <w:szCs w:val="24"/>
        </w:rPr>
        <w:t>8</w:t>
      </w:r>
      <w:r w:rsidR="00F1406F" w:rsidRPr="000135F6">
        <w:rPr>
          <w:sz w:val="24"/>
          <w:szCs w:val="24"/>
        </w:rPr>
        <w:t xml:space="preserve">.7. </w:t>
      </w:r>
      <w:r w:rsidRPr="000135F6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A77C9" w:rsidRPr="000135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0135F6">
        <w:rPr>
          <w:sz w:val="24"/>
          <w:szCs w:val="24"/>
        </w:rPr>
        <w:instrText xml:space="preserve"> FORMTEXT </w:instrText>
      </w:r>
      <w:r w:rsidR="009A77C9" w:rsidRPr="000135F6">
        <w:rPr>
          <w:sz w:val="24"/>
          <w:szCs w:val="24"/>
        </w:rPr>
      </w:r>
      <w:r w:rsidR="009A77C9" w:rsidRPr="000135F6">
        <w:rPr>
          <w:sz w:val="24"/>
          <w:szCs w:val="24"/>
        </w:rPr>
        <w:fldChar w:fldCharType="separate"/>
      </w:r>
      <w:r w:rsidRPr="000135F6">
        <w:rPr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9A77C9" w:rsidRPr="000135F6">
        <w:rPr>
          <w:sz w:val="24"/>
          <w:szCs w:val="24"/>
        </w:rPr>
        <w:fldChar w:fldCharType="end"/>
      </w:r>
      <w:r w:rsidRPr="000135F6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0135F6" w:rsidRDefault="000135F6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 xml:space="preserve">В случае получения </w:t>
      </w:r>
      <w:r w:rsidR="00B429A5">
        <w:rPr>
          <w:sz w:val="24"/>
          <w:szCs w:val="24"/>
        </w:rPr>
        <w:fldChar w:fldCharType="begin">
          <w:ffData>
            <w:name w:val="ТекстовоеПоле188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 "/>
            </w:textInput>
          </w:ffData>
        </w:fldChar>
      </w:r>
      <w:bookmarkStart w:id="36" w:name="ТекстовоеПоле188"/>
      <w:r w:rsidR="00B429A5">
        <w:rPr>
          <w:sz w:val="24"/>
          <w:szCs w:val="24"/>
        </w:rPr>
        <w:instrText xml:space="preserve"> FORMTEXT </w:instrText>
      </w:r>
      <w:r w:rsidR="00B429A5">
        <w:rPr>
          <w:sz w:val="24"/>
          <w:szCs w:val="24"/>
        </w:rPr>
      </w:r>
      <w:r w:rsidR="00B429A5">
        <w:rPr>
          <w:sz w:val="24"/>
          <w:szCs w:val="24"/>
        </w:rPr>
        <w:fldChar w:fldCharType="separate"/>
      </w:r>
      <w:r w:rsidR="00B429A5">
        <w:rPr>
          <w:noProof/>
          <w:sz w:val="24"/>
          <w:szCs w:val="24"/>
        </w:rPr>
        <w:t xml:space="preserve">(указывается обозначение ПАО  "НК "Роснефть"  или Общества Группы как стороны в договоре) </w:t>
      </w:r>
      <w:r w:rsidR="00B429A5">
        <w:rPr>
          <w:sz w:val="24"/>
          <w:szCs w:val="24"/>
        </w:rPr>
        <w:fldChar w:fldCharType="end"/>
      </w:r>
      <w:bookmarkEnd w:id="36"/>
      <w:r w:rsidR="00B429A5">
        <w:rPr>
          <w:sz w:val="24"/>
          <w:szCs w:val="24"/>
        </w:rPr>
        <w:t xml:space="preserve"> </w:t>
      </w:r>
      <w:r w:rsidRPr="000135F6">
        <w:rPr>
          <w:sz w:val="24"/>
          <w:szCs w:val="24"/>
        </w:rPr>
        <w:t xml:space="preserve">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B429A5">
        <w:rPr>
          <w:sz w:val="24"/>
          <w:szCs w:val="24"/>
        </w:rPr>
        <w:fldChar w:fldCharType="begin">
          <w:ffData>
            <w:name w:val="ТекстовоеПоле189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 "/>
            </w:textInput>
          </w:ffData>
        </w:fldChar>
      </w:r>
      <w:bookmarkStart w:id="37" w:name="ТекстовоеПоле189"/>
      <w:r w:rsidR="00B429A5">
        <w:rPr>
          <w:sz w:val="24"/>
          <w:szCs w:val="24"/>
        </w:rPr>
        <w:instrText xml:space="preserve"> FORMTEXT </w:instrText>
      </w:r>
      <w:r w:rsidR="00B429A5">
        <w:rPr>
          <w:sz w:val="24"/>
          <w:szCs w:val="24"/>
        </w:rPr>
      </w:r>
      <w:r w:rsidR="00B429A5">
        <w:rPr>
          <w:sz w:val="24"/>
          <w:szCs w:val="24"/>
        </w:rPr>
        <w:fldChar w:fldCharType="separate"/>
      </w:r>
      <w:r w:rsidR="00B429A5">
        <w:rPr>
          <w:noProof/>
          <w:sz w:val="24"/>
          <w:szCs w:val="24"/>
        </w:rPr>
        <w:t xml:space="preserve">(указывается обозначение ПАО  "НК "Роснефть"  или Общества Группы как стороны в договоре) </w:t>
      </w:r>
      <w:r w:rsidR="00B429A5">
        <w:rPr>
          <w:sz w:val="24"/>
          <w:szCs w:val="24"/>
        </w:rPr>
        <w:fldChar w:fldCharType="end"/>
      </w:r>
      <w:bookmarkEnd w:id="37"/>
      <w:r w:rsidR="00B429A5">
        <w:rPr>
          <w:sz w:val="24"/>
          <w:szCs w:val="24"/>
        </w:rPr>
        <w:t xml:space="preserve"> </w:t>
      </w:r>
      <w:r w:rsidRPr="000135F6">
        <w:rPr>
          <w:sz w:val="24"/>
          <w:szCs w:val="24"/>
        </w:rPr>
        <w:t xml:space="preserve">вправе в одностороннем порядке отказаться от исполнения настоящего </w:t>
      </w:r>
      <w:r w:rsidR="00D327CD">
        <w:rPr>
          <w:sz w:val="24"/>
          <w:szCs w:val="24"/>
        </w:rPr>
        <w:fldChar w:fldCharType="begin">
          <w:ffData>
            <w:name w:val="ТекстовоеПоле190"/>
            <w:enabled/>
            <w:calcOnExit w:val="0"/>
            <w:textInput>
              <w:default w:val="Договора/Контракта/Соглашения "/>
            </w:textInput>
          </w:ffData>
        </w:fldChar>
      </w:r>
      <w:bookmarkStart w:id="38" w:name="ТекстовоеПоле190"/>
      <w:r w:rsidR="00D327CD">
        <w:rPr>
          <w:sz w:val="24"/>
          <w:szCs w:val="24"/>
        </w:rPr>
        <w:instrText xml:space="preserve"> FORMTEXT </w:instrText>
      </w:r>
      <w:r w:rsidR="00D327CD">
        <w:rPr>
          <w:sz w:val="24"/>
          <w:szCs w:val="24"/>
        </w:rPr>
      </w:r>
      <w:r w:rsidR="00D327CD">
        <w:rPr>
          <w:sz w:val="24"/>
          <w:szCs w:val="24"/>
        </w:rPr>
        <w:fldChar w:fldCharType="separate"/>
      </w:r>
      <w:r w:rsidR="00D327CD">
        <w:rPr>
          <w:noProof/>
          <w:sz w:val="24"/>
          <w:szCs w:val="24"/>
        </w:rPr>
        <w:t xml:space="preserve">Договора/Контракта/Соглашения </w:t>
      </w:r>
      <w:r w:rsidR="00D327CD">
        <w:rPr>
          <w:sz w:val="24"/>
          <w:szCs w:val="24"/>
        </w:rPr>
        <w:fldChar w:fldCharType="end"/>
      </w:r>
      <w:bookmarkEnd w:id="38"/>
      <w:r w:rsidR="00D327CD">
        <w:rPr>
          <w:sz w:val="24"/>
          <w:szCs w:val="24"/>
        </w:rPr>
        <w:t xml:space="preserve"> </w:t>
      </w:r>
      <w:r w:rsidRPr="000135F6">
        <w:rPr>
          <w:sz w:val="24"/>
          <w:szCs w:val="24"/>
        </w:rPr>
        <w:t xml:space="preserve">путем направления письменного уведомления о прекращении </w:t>
      </w:r>
      <w:r w:rsidR="00D327CD">
        <w:rPr>
          <w:sz w:val="24"/>
          <w:szCs w:val="24"/>
        </w:rPr>
        <w:fldChar w:fldCharType="begin">
          <w:ffData>
            <w:name w:val="ТекстовоеПоле191"/>
            <w:enabled/>
            <w:calcOnExit w:val="0"/>
            <w:textInput>
              <w:default w:val="Договора/Контракта/Соглашения "/>
            </w:textInput>
          </w:ffData>
        </w:fldChar>
      </w:r>
      <w:bookmarkStart w:id="39" w:name="ТекстовоеПоле191"/>
      <w:r w:rsidR="00D327CD">
        <w:rPr>
          <w:sz w:val="24"/>
          <w:szCs w:val="24"/>
        </w:rPr>
        <w:instrText xml:space="preserve"> FORMTEXT </w:instrText>
      </w:r>
      <w:r w:rsidR="00D327CD">
        <w:rPr>
          <w:sz w:val="24"/>
          <w:szCs w:val="24"/>
        </w:rPr>
      </w:r>
      <w:r w:rsidR="00D327CD">
        <w:rPr>
          <w:sz w:val="24"/>
          <w:szCs w:val="24"/>
        </w:rPr>
        <w:fldChar w:fldCharType="separate"/>
      </w:r>
      <w:r w:rsidR="00D327CD">
        <w:rPr>
          <w:noProof/>
          <w:sz w:val="24"/>
          <w:szCs w:val="24"/>
        </w:rPr>
        <w:t xml:space="preserve">Договора/Контракта/Соглашения </w:t>
      </w:r>
      <w:r w:rsidR="00D327CD">
        <w:rPr>
          <w:sz w:val="24"/>
          <w:szCs w:val="24"/>
        </w:rPr>
        <w:fldChar w:fldCharType="end"/>
      </w:r>
      <w:bookmarkEnd w:id="39"/>
      <w:r w:rsidR="00D327CD">
        <w:rPr>
          <w:sz w:val="24"/>
          <w:szCs w:val="24"/>
        </w:rPr>
        <w:t xml:space="preserve"> </w:t>
      </w:r>
      <w:r w:rsidRPr="000135F6">
        <w:rPr>
          <w:sz w:val="24"/>
          <w:szCs w:val="24"/>
        </w:rPr>
        <w:t>в течение 5 (пяти) рабочих дней с момента направления уведомления.</w:t>
      </w:r>
    </w:p>
    <w:p w:rsidR="000135F6" w:rsidRDefault="00FE2C33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</w:p>
    <w:p w:rsidR="00B108B1" w:rsidRPr="000135F6" w:rsidRDefault="00B108B1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 xml:space="preserve">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</w:t>
      </w:r>
      <w:proofErr w:type="gramStart"/>
      <w:r w:rsidRPr="000135F6">
        <w:rPr>
          <w:sz w:val="24"/>
          <w:szCs w:val="24"/>
        </w:rPr>
        <w:t>услуг)  в</w:t>
      </w:r>
      <w:proofErr w:type="gramEnd"/>
      <w:r w:rsidRPr="000135F6">
        <w:rPr>
          <w:sz w:val="24"/>
          <w:szCs w:val="24"/>
        </w:rPr>
        <w:t xml:space="preserve">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0135F6" w:rsidRDefault="00926C8D" w:rsidP="000135F6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FC7367" w:rsidRDefault="00FC7367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szCs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1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7.1.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</w:rPr>
        <w:t xml:space="preserve"> Для целей настоящего раздела термины: </w:t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b/>
          <w:bCs/>
          <w:color w:val="000000"/>
          <w:sz w:val="24"/>
          <w:szCs w:val="24"/>
        </w:rPr>
      </w:pPr>
      <w:r w:rsidRPr="0026345C">
        <w:rPr>
          <w:color w:val="000000"/>
          <w:sz w:val="24"/>
          <w:szCs w:val="24"/>
        </w:rPr>
        <w:t>«Раскрывающая сторона»</w:t>
      </w:r>
      <w:r w:rsidRPr="0026345C">
        <w:rPr>
          <w:b/>
          <w:color w:val="000000"/>
          <w:sz w:val="24"/>
          <w:szCs w:val="24"/>
        </w:rPr>
        <w:t xml:space="preserve"> </w:t>
      </w:r>
      <w:r w:rsidRPr="0026345C">
        <w:rPr>
          <w:color w:val="000000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Pr="0026345C">
        <w:rPr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26345C">
        <w:rPr>
          <w:sz w:val="24"/>
          <w:szCs w:val="24"/>
          <w:highlight w:val="darkGray"/>
        </w:rPr>
        <w:instrText xml:space="preserve"> FORMTEXT </w:instrText>
      </w:r>
      <w:r w:rsidRPr="0026345C">
        <w:rPr>
          <w:sz w:val="24"/>
          <w:szCs w:val="24"/>
          <w:highlight w:val="darkGray"/>
        </w:rPr>
      </w:r>
      <w:r w:rsidRPr="0026345C">
        <w:rPr>
          <w:sz w:val="24"/>
          <w:szCs w:val="24"/>
          <w:highlight w:val="darkGray"/>
        </w:rPr>
        <w:fldChar w:fldCharType="separate"/>
      </w:r>
      <w:r w:rsidRPr="0026345C">
        <w:rPr>
          <w:noProof/>
          <w:sz w:val="24"/>
          <w:szCs w:val="24"/>
          <w:highlight w:val="darkGray"/>
        </w:rPr>
        <w:t>Договором/Соглашением</w:t>
      </w:r>
      <w:r w:rsidRPr="0026345C">
        <w:rPr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26345C">
        <w:rPr>
          <w:b/>
          <w:bCs/>
          <w:color w:val="000000"/>
          <w:sz w:val="24"/>
          <w:szCs w:val="24"/>
        </w:rPr>
        <w:t xml:space="preserve"> </w:t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bCs/>
          <w:color w:val="000000"/>
          <w:sz w:val="24"/>
          <w:szCs w:val="24"/>
        </w:rPr>
      </w:pPr>
      <w:r w:rsidRPr="0026345C">
        <w:rPr>
          <w:bCs/>
          <w:color w:val="000000"/>
          <w:sz w:val="24"/>
          <w:szCs w:val="24"/>
        </w:rPr>
        <w:t xml:space="preserve">«Получающая Сторона» означает для целей каждого случая обмена Конфиденциальной Информацией в соответствии с настоящим </w:t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Договором/Соглашением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bCs/>
          <w:color w:val="000000"/>
          <w:sz w:val="24"/>
          <w:szCs w:val="24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26345C">
        <w:rPr>
          <w:color w:val="000000"/>
          <w:sz w:val="24"/>
          <w:szCs w:val="24"/>
        </w:rPr>
        <w:t>(далее – Представители Получающей Стороны)</w:t>
      </w:r>
      <w:r w:rsidRPr="0026345C">
        <w:rPr>
          <w:bCs/>
          <w:color w:val="000000"/>
          <w:sz w:val="24"/>
          <w:szCs w:val="24"/>
        </w:rPr>
        <w:t>, которой получают) Конфиденциальную Информацию от другой Стороны;</w:t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bCs/>
          <w:color w:val="000000"/>
          <w:sz w:val="24"/>
          <w:szCs w:val="24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Информацией, между ПАО «НК «Роснефть», его Аффилированными лицами и пользователями Системы; 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26345C">
        <w:rPr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26345C">
        <w:rPr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26345C">
        <w:rPr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</w:t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Договора/Соглашения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</w:rPr>
        <w:t xml:space="preserve"> </w:t>
      </w:r>
      <w:r w:rsidRPr="0026345C">
        <w:rPr>
          <w:sz w:val="24"/>
          <w:szCs w:val="24"/>
        </w:rPr>
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</w:t>
      </w:r>
      <w:r w:rsidRPr="0026345C">
        <w:rPr>
          <w:rFonts w:eastAsia="Calibri"/>
          <w:sz w:val="24"/>
          <w:szCs w:val="24"/>
          <w:lang w:eastAsia="en-US"/>
        </w:rPr>
        <w:t>к которой у третьих лиц нет свободного доступа на законном основании,</w:t>
      </w:r>
      <w:r w:rsidRPr="0026345C">
        <w:rPr>
          <w:sz w:val="24"/>
          <w:szCs w:val="24"/>
        </w:rPr>
        <w:t xml:space="preserve"> не предназначенную для широкого распространения и/или использования неограниченным кругом лиц; </w:t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color w:val="000000"/>
          <w:sz w:val="24"/>
          <w:szCs w:val="24"/>
        </w:rPr>
      </w:pPr>
      <w:r w:rsidRPr="0026345C">
        <w:rPr>
          <w:color w:val="000000"/>
          <w:sz w:val="24"/>
          <w:szCs w:val="24"/>
          <w:highlight w:val="darkGray"/>
        </w:rPr>
        <w:lastRenderedPageBreak/>
        <w:fldChar w:fldCharType="begin">
          <w:ffData>
            <w:name w:val=""/>
            <w:enabled/>
            <w:calcOnExit w:val="0"/>
            <w:textInput>
              <w:default w:val="К «Конфиденциальной информации» также относится содержание настоящего Договора/Соглашения. 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К «Конфиденциальной информации» также относится содержание настоящего Договора/Соглашения. 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i/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3 Пояснительной записки)"/>
            </w:textInput>
          </w:ffData>
        </w:fldChar>
      </w:r>
      <w:r w:rsidRPr="0026345C">
        <w:rPr>
          <w:i/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szCs w:val="24"/>
          <w:highlight w:val="darkGray"/>
        </w:rPr>
      </w:r>
      <w:r w:rsidRPr="0026345C">
        <w:rPr>
          <w:i/>
          <w:color w:val="000000"/>
          <w:sz w:val="24"/>
          <w:szCs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szCs w:val="24"/>
          <w:highlight w:val="darkGray"/>
        </w:rPr>
        <w:t>(Примечание: с учетом п. 3 Пояснительной записки)</w:t>
      </w:r>
      <w:r w:rsidRPr="0026345C">
        <w:rPr>
          <w:i/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tabs>
          <w:tab w:val="num" w:pos="709"/>
        </w:tabs>
        <w:jc w:val="both"/>
        <w:rPr>
          <w:color w:val="000000"/>
          <w:sz w:val="24"/>
          <w:szCs w:val="24"/>
        </w:rPr>
      </w:pPr>
      <w:r w:rsidRPr="0026345C">
        <w:rPr>
          <w:b/>
          <w:i/>
          <w:color w:val="000000"/>
          <w:sz w:val="24"/>
          <w:szCs w:val="24"/>
        </w:rPr>
        <w:tab/>
      </w:r>
      <w:r w:rsidRPr="0026345C">
        <w:rPr>
          <w:color w:val="000000"/>
          <w:sz w:val="24"/>
          <w:szCs w:val="24"/>
        </w:rPr>
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Договора/Соглашения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</w:rPr>
        <w:t>;</w:t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26345C" w:rsidRPr="0026345C" w:rsidRDefault="0026345C" w:rsidP="0026345C">
      <w:pPr>
        <w:ind w:firstLine="708"/>
        <w:jc w:val="both"/>
        <w:rPr>
          <w:rFonts w:ascii="Times New Roman CYR" w:hAnsi="Times New Roman CYR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2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7.2.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Договора/Соглашения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, в целях исполнения обязательств по настоящему </w:t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Договору/Соглашению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26345C">
        <w:rPr>
          <w:rFonts w:ascii="Times New Roman CYR" w:hAnsi="Times New Roman CYR"/>
          <w:sz w:val="24"/>
        </w:rPr>
        <w:t xml:space="preserve"> </w:t>
      </w:r>
    </w:p>
    <w:p w:rsidR="0026345C" w:rsidRPr="0026345C" w:rsidRDefault="0026345C" w:rsidP="0026345C">
      <w:pPr>
        <w:ind w:firstLine="708"/>
        <w:jc w:val="both"/>
        <w:rPr>
          <w:i/>
          <w:noProof/>
          <w:color w:val="000000"/>
          <w:sz w:val="24"/>
          <w:szCs w:val="24"/>
        </w:rPr>
      </w:pPr>
      <w:r w:rsidRPr="0026345C">
        <w:rPr>
          <w:rFonts w:ascii="Times New Roman CYR" w:hAnsi="Times New Roman CYR"/>
          <w:sz w:val="24"/>
        </w:rPr>
        <w:t xml:space="preserve"> </w:t>
      </w:r>
      <w:r w:rsidRPr="0026345C">
        <w:rPr>
          <w:i/>
          <w:noProof/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аздел оговорки для включения в договоры поставки МТР, выполнения работ, оказания услуг: "/>
            </w:textInput>
          </w:ffData>
        </w:fldChar>
      </w:r>
      <w:r w:rsidRPr="0026345C">
        <w:rPr>
          <w:i/>
          <w:noProof/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i/>
          <w:noProof/>
          <w:color w:val="000000"/>
          <w:sz w:val="24"/>
          <w:szCs w:val="24"/>
          <w:highlight w:val="darkGray"/>
        </w:rPr>
      </w:r>
      <w:r w:rsidRPr="0026345C">
        <w:rPr>
          <w:i/>
          <w:noProof/>
          <w:color w:val="000000"/>
          <w:sz w:val="24"/>
          <w:szCs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szCs w:val="24"/>
          <w:highlight w:val="darkGray"/>
        </w:rPr>
        <w:t xml:space="preserve">Раздел оговорки для включения в договоры поставки МТР, выполнения работ, оказания услуг: </w:t>
      </w:r>
      <w:r w:rsidRPr="0026345C">
        <w:rPr>
          <w:i/>
          <w:noProof/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highlight w:val="darkGray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3. В рамках настоящего Договора/Соглашения Получающая сторона вправе предоставлять ПАО «НК «Роснефть» и/или Обществам Группы 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7.3. В рамках настоящего Договора/Соглашения Получающая сторона вправе предоставлять ПАО «НК «Роснефть» и/или Обществам Группы 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ля участия в закупках ПАО «НК «Роснефть» и Обществ Группы.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для участия в закупках ПАО «НК «Роснефть» и Обществ Группы.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Указанные сведения предоставляются в составе заявки на участие в закупках ПАО «НК «Роснефть» и Обществ Группы.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Указанные сведения предоставляются в составе заявки на участие в закупках ПАО «НК «Роснефть» и Обществ Группы.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/Соглашения не требуется.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Договора/Соглашения не требуется. </w:t>
      </w:r>
      <w:r w:rsidRPr="0026345C">
        <w:rPr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д «Обществами Группы» для целей применения данного пункта Договора/Соглашения следует понимать организации, включенные в Перечень взаимозависимых лиц Группы ПАО «НК «Роснефть»,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Под «Обществами Группы» для целей применения данного пункта Договора/Соглашения следует понимать организации, включенные в Перечень взаимозависимых лиц Группы ПАО «НК «Роснефть»,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который является приложением к Положению Компании «О закупке товаров, работ, услуг» и размещен на официальном сайте в сети Интернет (www.zakupki.rosneft.ru).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который является приложением к Положению Компании «О закупке товаров, работ, услуг» и размещен на официальном сайте в сети Интернет (www.zakupki.rosneft.ru).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i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4 Пояснительной записки)"/>
            </w:textInput>
          </w:ffData>
        </w:fldChar>
      </w:r>
      <w:r w:rsidRPr="0026345C">
        <w:rPr>
          <w:i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highlight w:val="darkGray"/>
        </w:rPr>
      </w:r>
      <w:r w:rsidRPr="0026345C">
        <w:rPr>
          <w:i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>(Примечание: с учетом п. 4 Пояснительной записки)</w:t>
      </w:r>
      <w:r w:rsidRPr="0026345C">
        <w:rPr>
          <w:i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4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7.4.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</w:t>
      </w:r>
      <w:r w:rsidRPr="0026345C">
        <w:rPr>
          <w:noProof/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: а) "/>
            </w:textInput>
          </w:ffData>
        </w:fldChar>
      </w:r>
      <w:r w:rsidRPr="0026345C">
        <w:rPr>
          <w:noProof/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noProof/>
          <w:color w:val="000000"/>
          <w:sz w:val="24"/>
          <w:szCs w:val="24"/>
          <w:highlight w:val="darkGray"/>
        </w:rPr>
      </w:r>
      <w:r w:rsidRPr="0026345C">
        <w:rPr>
          <w:noProof/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: а) </w:t>
      </w:r>
      <w:r w:rsidRPr="0026345C">
        <w:rPr>
          <w:noProof/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26345C">
        <w:rPr>
          <w:rFonts w:ascii="Times New Roman CYR" w:hAnsi="Times New Roman CYR"/>
          <w:sz w:val="24"/>
        </w:rPr>
        <w:t>, а также в случае судебного либо арбитражного (третейского) спора с Раскрывающей Стороной</w:t>
      </w:r>
      <w:r w:rsidRPr="0026345C">
        <w:rPr>
          <w:noProof/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; б) прямо предусмотрено условиями настоящего Договора/Соглашения "/>
            </w:textInput>
          </w:ffData>
        </w:fldChar>
      </w:r>
      <w:r w:rsidRPr="0026345C">
        <w:rPr>
          <w:noProof/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noProof/>
          <w:color w:val="000000"/>
          <w:sz w:val="24"/>
          <w:szCs w:val="24"/>
          <w:highlight w:val="darkGray"/>
        </w:rPr>
      </w:r>
      <w:r w:rsidRPr="0026345C">
        <w:rPr>
          <w:noProof/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; б) прямо предусмотрено условиями настоящего Договора/Соглашения </w:t>
      </w:r>
      <w:r w:rsidRPr="0026345C">
        <w:rPr>
          <w:noProof/>
          <w:color w:val="000000"/>
          <w:sz w:val="24"/>
          <w:szCs w:val="24"/>
          <w:highlight w:val="darkGray"/>
        </w:rPr>
        <w:fldChar w:fldCharType="end"/>
      </w:r>
      <w:r w:rsidRPr="0026345C">
        <w:rPr>
          <w:i/>
          <w:noProof/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при включении в Договор условий о возможности предоставления сведений в составе заявки на участие в закупках ПАО &quot;НК &quot;Роснефть&quot; и/или Обществ Группы)"/>
            </w:textInput>
          </w:ffData>
        </w:fldChar>
      </w:r>
      <w:r w:rsidRPr="0026345C">
        <w:rPr>
          <w:i/>
          <w:noProof/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i/>
          <w:noProof/>
          <w:color w:val="000000"/>
          <w:sz w:val="24"/>
          <w:szCs w:val="24"/>
          <w:highlight w:val="darkGray"/>
        </w:rPr>
      </w:r>
      <w:r w:rsidRPr="0026345C">
        <w:rPr>
          <w:i/>
          <w:noProof/>
          <w:color w:val="000000"/>
          <w:sz w:val="24"/>
          <w:szCs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szCs w:val="24"/>
          <w:highlight w:val="darkGray"/>
        </w:rPr>
        <w:t>(Примечание: при включении в Договор условий о возможности предоставления сведений в составе заявки на участие в закупках ПАО "НК "Роснефть" и/или Обществ Группы)</w:t>
      </w:r>
      <w:r w:rsidRPr="0026345C">
        <w:rPr>
          <w:i/>
          <w:noProof/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5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7.5.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26345C" w:rsidRPr="0026345C" w:rsidRDefault="0026345C" w:rsidP="0026345C">
      <w:pPr>
        <w:jc w:val="both"/>
        <w:rPr>
          <w:color w:val="000000"/>
          <w:sz w:val="24"/>
        </w:rPr>
      </w:pPr>
      <w:r w:rsidRPr="0026345C">
        <w:rPr>
          <w:color w:val="000000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</w:t>
      </w:r>
      <w:r w:rsidRPr="0026345C">
        <w:rPr>
          <w:color w:val="000000"/>
          <w:sz w:val="24"/>
        </w:rPr>
        <w:lastRenderedPageBreak/>
        <w:t xml:space="preserve">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highlight w:val="darkGray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6.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7.6.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которые не должны его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__ (11) настоящего Договора/Соглашения.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__ (11) настоящего Договора/Соглашения.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i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5 Пояснительной записки)"/>
            </w:textInput>
          </w:ffData>
        </w:fldChar>
      </w:r>
      <w:r w:rsidRPr="0026345C">
        <w:rPr>
          <w:i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highlight w:val="darkGray"/>
        </w:rPr>
      </w:r>
      <w:r w:rsidRPr="0026345C">
        <w:rPr>
          <w:i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>(Примечание: с учетом п. 5 Пояснительной записки)</w:t>
      </w:r>
      <w:r w:rsidRPr="0026345C">
        <w:rPr>
          <w:i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i/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7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7.7.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Федеральным законом от 29.07.2004 № 98-ФЗ «О коммерческой тайне» либо иным аналогичным законом.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i/>
          <w:noProof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6 Пояснительной записки)"/>
            </w:textInput>
          </w:ffData>
        </w:fldChar>
      </w:r>
      <w:r w:rsidRPr="0026345C">
        <w:rPr>
          <w:i/>
          <w:noProof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noProof/>
          <w:color w:val="000000"/>
          <w:sz w:val="24"/>
          <w:highlight w:val="darkGray"/>
        </w:rPr>
      </w:r>
      <w:r w:rsidRPr="0026345C">
        <w:rPr>
          <w:i/>
          <w:noProof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>(Примечание: с учетом п. 6 Пояснительной записки)</w:t>
      </w:r>
      <w:r w:rsidRPr="0026345C">
        <w:rPr>
          <w:i/>
          <w:noProof/>
          <w:color w:val="000000"/>
          <w:sz w:val="24"/>
          <w:highlight w:val="darkGray"/>
        </w:rPr>
        <w:fldChar w:fldCharType="end"/>
      </w:r>
      <w:r w:rsidRPr="0026345C">
        <w:rPr>
          <w:noProof/>
          <w:color w:val="000000"/>
          <w:sz w:val="24"/>
        </w:rPr>
        <w:t xml:space="preserve">        </w:t>
      </w:r>
    </w:p>
    <w:p w:rsidR="0026345C" w:rsidRPr="0026345C" w:rsidRDefault="0026345C" w:rsidP="0026345C">
      <w:pPr>
        <w:spacing w:line="20" w:lineRule="atLeast"/>
        <w:ind w:firstLine="708"/>
        <w:jc w:val="both"/>
        <w:rPr>
          <w:sz w:val="24"/>
          <w:szCs w:val="24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8.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7.8.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</w:rPr>
        <w:t xml:space="preserve"> </w:t>
      </w:r>
      <w:r w:rsidRPr="0026345C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Договором/Соглашением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Договором/Соглашением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Договору/Соглашению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sz w:val="24"/>
          <w:szCs w:val="24"/>
        </w:rPr>
        <w:t xml:space="preserve">. </w:t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9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7.9.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Договору/Соглашению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10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7.10.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</w:t>
      </w:r>
      <w:r w:rsidRPr="0026345C">
        <w:rPr>
          <w:rFonts w:ascii="Arial" w:hAnsi="Arial"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6345C">
        <w:rPr>
          <w:rFonts w:ascii="Arial" w:hAnsi="Arial"/>
          <w:color w:val="000000"/>
          <w:sz w:val="24"/>
          <w:highlight w:val="darkGray"/>
        </w:rPr>
        <w:instrText xml:space="preserve"> FORMTEXT </w:instrText>
      </w:r>
      <w:r w:rsidRPr="0026345C">
        <w:rPr>
          <w:rFonts w:ascii="Arial" w:hAnsi="Arial"/>
          <w:color w:val="000000"/>
          <w:sz w:val="24"/>
          <w:highlight w:val="darkGray"/>
        </w:rPr>
      </w:r>
      <w:r w:rsidRPr="0026345C">
        <w:rPr>
          <w:rFonts w:ascii="Arial" w:hAnsi="Arial"/>
          <w:color w:val="000000"/>
          <w:sz w:val="24"/>
          <w:highlight w:val="darkGray"/>
        </w:rPr>
        <w:fldChar w:fldCharType="separate"/>
      </w:r>
      <w:r w:rsidRPr="0026345C">
        <w:rPr>
          <w:rFonts w:ascii="Arial" w:hAnsi="Arial"/>
          <w:noProof/>
          <w:color w:val="000000"/>
          <w:sz w:val="24"/>
          <w:highlight w:val="darkGray"/>
        </w:rPr>
        <w:t> </w:t>
      </w:r>
      <w:r w:rsidRPr="0026345C">
        <w:rPr>
          <w:rFonts w:ascii="Arial" w:hAnsi="Arial"/>
          <w:noProof/>
          <w:color w:val="000000"/>
          <w:sz w:val="24"/>
          <w:highlight w:val="darkGray"/>
        </w:rPr>
        <w:t> </w:t>
      </w:r>
      <w:r w:rsidRPr="0026345C">
        <w:rPr>
          <w:rFonts w:ascii="Arial" w:hAnsi="Arial"/>
          <w:noProof/>
          <w:color w:val="000000"/>
          <w:sz w:val="24"/>
          <w:highlight w:val="darkGray"/>
        </w:rPr>
        <w:t> </w:t>
      </w:r>
      <w:r w:rsidRPr="0026345C">
        <w:rPr>
          <w:rFonts w:ascii="Arial" w:hAnsi="Arial"/>
          <w:noProof/>
          <w:color w:val="000000"/>
          <w:sz w:val="24"/>
          <w:highlight w:val="darkGray"/>
        </w:rPr>
        <w:t> </w:t>
      </w:r>
      <w:r w:rsidRPr="0026345C">
        <w:rPr>
          <w:rFonts w:ascii="Arial" w:hAnsi="Arial"/>
          <w:noProof/>
          <w:color w:val="000000"/>
          <w:sz w:val="24"/>
          <w:highlight w:val="darkGray"/>
        </w:rPr>
        <w:t> </w:t>
      </w:r>
      <w:r w:rsidRPr="0026345C">
        <w:rPr>
          <w:rFonts w:ascii="Arial" w:hAnsi="Arial"/>
          <w:color w:val="000000"/>
          <w:sz w:val="24"/>
          <w:highlight w:val="darkGray"/>
        </w:rPr>
        <w:fldChar w:fldCharType="end"/>
      </w:r>
      <w:r w:rsidRPr="0026345C">
        <w:rPr>
          <w:rFonts w:ascii="Arial" w:hAnsi="Arial"/>
          <w:color w:val="000000"/>
          <w:sz w:val="24"/>
        </w:rPr>
        <w:t xml:space="preserve">), </w:t>
      </w:r>
      <w:r w:rsidRPr="0026345C">
        <w:rPr>
          <w:color w:val="000000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color w:val="000000"/>
          <w:sz w:val="24"/>
          <w:highlight w:val="darkGray"/>
        </w:rPr>
        <w:t>Договора/Соглашения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. </w:t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szCs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7.11.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 </w:t>
      </w:r>
      <w:r w:rsidRPr="0026345C">
        <w:rPr>
          <w:i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 с российским применимым правом:"/>
            </w:textInput>
          </w:ffData>
        </w:fldChar>
      </w:r>
      <w:r w:rsidRPr="0026345C">
        <w:rPr>
          <w:i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highlight w:val="darkGray"/>
        </w:rPr>
      </w:r>
      <w:r w:rsidRPr="0026345C">
        <w:rPr>
          <w:i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>Необходимо выбрать формулировку для договоров с российским применимым правом:</w:t>
      </w:r>
      <w:r w:rsidRPr="0026345C">
        <w:rPr>
          <w:i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i/>
          <w:color w:val="000000"/>
          <w:sz w:val="24"/>
          <w:szCs w:val="24"/>
        </w:rPr>
      </w:pPr>
      <w:r w:rsidRPr="0026345C">
        <w:rPr>
          <w:i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26345C">
        <w:rPr>
          <w:i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highlight w:val="darkGray"/>
        </w:rPr>
      </w:r>
      <w:r w:rsidRPr="0026345C">
        <w:rPr>
          <w:i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>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</w:t>
      </w:r>
      <w:r w:rsidRPr="0026345C">
        <w:rPr>
          <w:i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</w:t>
      </w:r>
      <w:r w:rsidRPr="0026345C">
        <w:rPr>
          <w:noProof/>
          <w:color w:val="000000"/>
          <w:sz w:val="24"/>
          <w:highlight w:val="darkGray"/>
        </w:rPr>
        <w:lastRenderedPageBreak/>
        <w:t>Договора/Соглашения Получающей Стороной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выплатить Раскрывающей Стороне неустойку за каждый факт Разглашения в размере __ рублей и несанкционированного использования в размере __ рублей.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При этом убытки возмещаются в полной сумме сверх указанной неустойки (штрафная неустойка).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i/>
          <w:noProof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7 Пояснительной записки)"/>
            </w:textInput>
          </w:ffData>
        </w:fldChar>
      </w:r>
      <w:r w:rsidRPr="0026345C">
        <w:rPr>
          <w:i/>
          <w:noProof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noProof/>
          <w:color w:val="000000"/>
          <w:sz w:val="24"/>
          <w:highlight w:val="darkGray"/>
        </w:rPr>
      </w:r>
      <w:r w:rsidRPr="0026345C">
        <w:rPr>
          <w:i/>
          <w:noProof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 xml:space="preserve"> (Примечание: с учетом п. 7 Пояснительной записки)</w:t>
      </w:r>
      <w:r w:rsidRPr="0026345C">
        <w:rPr>
          <w:i/>
          <w:noProof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i/>
          <w:color w:val="000000"/>
          <w:sz w:val="24"/>
          <w:szCs w:val="24"/>
        </w:rPr>
      </w:pPr>
      <w:r w:rsidRPr="0026345C">
        <w:rPr>
          <w:i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26345C">
        <w:rPr>
          <w:i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highlight w:val="darkGray"/>
        </w:rPr>
      </w:r>
      <w:r w:rsidRPr="0026345C">
        <w:rPr>
          <w:i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>Вариант 2 (Взаимное раскрытие, при котором предполагается, что объем и характер информации, раскрываемой Роснефтью, является незначительным)</w:t>
      </w:r>
      <w:r w:rsidRPr="0026345C">
        <w:rPr>
          <w:i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szCs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i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ЛИБО "/>
            </w:textInput>
          </w:ffData>
        </w:fldChar>
      </w:r>
      <w:r w:rsidRPr="0026345C">
        <w:rPr>
          <w:i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highlight w:val="darkGray"/>
        </w:rPr>
      </w:r>
      <w:r w:rsidRPr="0026345C">
        <w:rPr>
          <w:i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 xml:space="preserve">ЛИБО </w:t>
      </w:r>
      <w:r w:rsidRPr="0026345C">
        <w:rPr>
          <w:i/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альный ущерб,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реальный ущерб,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причинённый таким Разглашением, при этом упущенная выгода возмещению не подлежит.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i/>
          <w:noProof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8 Пояснительной записки)"/>
            </w:textInput>
          </w:ffData>
        </w:fldChar>
      </w:r>
      <w:r w:rsidRPr="0026345C">
        <w:rPr>
          <w:i/>
          <w:noProof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noProof/>
          <w:color w:val="000000"/>
          <w:sz w:val="24"/>
          <w:highlight w:val="darkGray"/>
        </w:rPr>
      </w:r>
      <w:r w:rsidRPr="0026345C">
        <w:rPr>
          <w:i/>
          <w:noProof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 xml:space="preserve"> (Примечание: с учетом п. 8 Пояснительной записки)</w:t>
      </w:r>
      <w:r w:rsidRPr="0026345C">
        <w:rPr>
          <w:i/>
          <w:noProof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i/>
          <w:color w:val="000000"/>
          <w:sz w:val="24"/>
          <w:szCs w:val="24"/>
        </w:rPr>
      </w:pPr>
      <w:r w:rsidRPr="0026345C">
        <w:rPr>
          <w:i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26345C">
        <w:rPr>
          <w:i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highlight w:val="darkGray"/>
        </w:rPr>
      </w:r>
      <w:r w:rsidRPr="0026345C">
        <w:rPr>
          <w:i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>Вариант 3 (Роснефть является Получающей Стороной)</w:t>
      </w:r>
      <w:r w:rsidRPr="0026345C">
        <w:rPr>
          <w:i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упущенная выгода возмещению не подлежит.</w:t>
      </w:r>
      <w:r w:rsidRPr="0026345C">
        <w:rPr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i/>
          <w:color w:val="000000"/>
          <w:sz w:val="24"/>
        </w:rPr>
      </w:pPr>
      <w:r w:rsidRPr="0026345C">
        <w:rPr>
          <w:i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 с иностранным применимым правом:"/>
            </w:textInput>
          </w:ffData>
        </w:fldChar>
      </w:r>
      <w:r w:rsidRPr="0026345C">
        <w:rPr>
          <w:i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highlight w:val="darkGray"/>
        </w:rPr>
      </w:r>
      <w:r w:rsidRPr="0026345C">
        <w:rPr>
          <w:i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>Необходимо выбрать формулировку для договоров с иностранным применимым правом:</w:t>
      </w:r>
      <w:r w:rsidRPr="0026345C">
        <w:rPr>
          <w:i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i/>
          <w:color w:val="000000"/>
          <w:sz w:val="24"/>
        </w:rPr>
      </w:pPr>
      <w:r w:rsidRPr="0026345C">
        <w:rPr>
          <w:i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26345C">
        <w:rPr>
          <w:i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highlight w:val="darkGray"/>
        </w:rPr>
      </w:r>
      <w:r w:rsidRPr="0026345C">
        <w:rPr>
          <w:i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 xml:space="preserve">Вариант 1 (Роснефть раскрывающая сторона) </w:t>
      </w:r>
      <w:r w:rsidRPr="0026345C">
        <w:rPr>
          <w:i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szCs w:val="24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</w:rPr>
        <w:t xml:space="preserve"> </w:t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szCs w:val="24"/>
          <w:highlight w:val="darkGray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rFonts w:ascii="Arial" w:hAnsi="Arial"/>
          <w:color w:val="000000"/>
          <w:sz w:val="24"/>
          <w:highlight w:val="darkGray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 незамедлительно выплатить Раскрывающей Стороне всю сумму таких выгод по первому требованию Раскрывающей Стороны.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rFonts w:ascii="Arial" w:hAnsi="Arial"/>
          <w:color w:val="000000"/>
          <w:sz w:val="24"/>
          <w:highlight w:val="darkGray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rFonts w:ascii="Arial" w:hAnsi="Arial"/>
          <w:i/>
          <w:color w:val="000000"/>
          <w:sz w:val="24"/>
          <w:highlight w:val="darkGray"/>
        </w:rPr>
      </w:pPr>
      <w:r w:rsidRPr="0026345C">
        <w:rPr>
          <w:i/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26345C">
        <w:rPr>
          <w:i/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szCs w:val="24"/>
          <w:highlight w:val="darkGray"/>
        </w:rPr>
      </w:r>
      <w:r w:rsidRPr="0026345C">
        <w:rPr>
          <w:i/>
          <w:color w:val="000000"/>
          <w:sz w:val="24"/>
          <w:szCs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szCs w:val="24"/>
          <w:highlight w:val="darkGray"/>
        </w:rPr>
        <w:t xml:space="preserve">Вариант 2 (Роснефть получающая сторона) </w:t>
      </w:r>
      <w:r w:rsidRPr="0026345C">
        <w:rPr>
          <w:i/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rFonts w:ascii="Arial" w:hAnsi="Arial"/>
          <w:color w:val="000000"/>
          <w:sz w:val="24"/>
          <w:highlight w:val="darkGray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 в результате нарушения условий настоящий статьи;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rFonts w:ascii="Arial" w:hAnsi="Arial"/>
          <w:color w:val="000000"/>
          <w:sz w:val="24"/>
          <w:highlight w:val="darkGray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szCs w:val="24"/>
          <w:highlight w:val="darkGray"/>
        </w:rPr>
      </w:pPr>
      <w:r w:rsidRPr="0026345C">
        <w:rPr>
          <w:color w:val="000000"/>
          <w:sz w:val="24"/>
          <w:szCs w:val="24"/>
          <w:highlight w:val="darkGray"/>
        </w:rPr>
        <w:lastRenderedPageBreak/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(3) обязанность по доказыванию факта разглашения и размера убытков возлагается на Раскрывающую Сторону;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rFonts w:ascii="Arial" w:hAnsi="Arial"/>
          <w:color w:val="000000"/>
          <w:sz w:val="24"/>
          <w:highlight w:val="darkGray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26345C">
        <w:rPr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i/>
          <w:color w:val="000000"/>
          <w:sz w:val="24"/>
          <w:szCs w:val="24"/>
          <w:highlight w:val="darkGray"/>
        </w:rPr>
      </w:pPr>
      <w:r w:rsidRPr="0026345C">
        <w:rPr>
          <w:i/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26345C">
        <w:rPr>
          <w:i/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szCs w:val="24"/>
          <w:highlight w:val="darkGray"/>
        </w:rPr>
      </w:r>
      <w:r w:rsidRPr="0026345C">
        <w:rPr>
          <w:i/>
          <w:color w:val="000000"/>
          <w:sz w:val="24"/>
          <w:szCs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szCs w:val="24"/>
          <w:highlight w:val="darkGray"/>
        </w:rPr>
        <w:t xml:space="preserve">Вариант 3 (Взаимное раскрытие) </w:t>
      </w:r>
      <w:r w:rsidRPr="0026345C">
        <w:rPr>
          <w:i/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szCs w:val="24"/>
          <w:highlight w:val="darkGray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/Соглашения Получающей Стороной;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Конфиденциальной Информации, произошедшего в результате нарушения условий настоящего Договора/Соглашения Получающей Стороной;</w:t>
      </w:r>
      <w:r w:rsidRPr="0026345C">
        <w:rPr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szCs w:val="24"/>
          <w:highlight w:val="darkGray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</w:r>
      <w:r w:rsidRPr="0026345C">
        <w:rPr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  <w:szCs w:val="24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26345C">
        <w:rPr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12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7.12.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</w:rPr>
        <w:t xml:space="preserve"> Обязательства Получающей Стороны применительно к конкретной Конфиденциальной Информации, </w:t>
      </w:r>
      <w:r w:rsidRPr="0026345C">
        <w:rPr>
          <w:color w:val="000000"/>
          <w:sz w:val="24"/>
        </w:rPr>
        <w:t xml:space="preserve">предоставляемой по настоящему </w:t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Договору/Соглашению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, действуют </w:t>
      </w:r>
      <w:r w:rsidRPr="0026345C">
        <w:rPr>
          <w:color w:val="000000"/>
          <w:sz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до наступления наиболее поздней из следующих дат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i/>
          <w:color w:val="000000"/>
          <w:sz w:val="24"/>
          <w:highlight w:val="darkGray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r w:rsidRPr="0026345C">
        <w:rPr>
          <w:i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color w:val="000000"/>
          <w:sz w:val="24"/>
          <w:highlight w:val="darkGray"/>
        </w:rPr>
      </w:r>
      <w:r w:rsidRPr="0026345C">
        <w:rPr>
          <w:i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 xml:space="preserve"> (применимо при наличии вариативности нижеуказанных условий)</w:t>
      </w:r>
      <w:r w:rsidRPr="0026345C">
        <w:rPr>
          <w:i/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: </w:t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)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1)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 </w:t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3 года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26345C" w:rsidRPr="0026345C" w:rsidRDefault="0026345C" w:rsidP="0026345C">
      <w:pPr>
        <w:ind w:firstLine="708"/>
        <w:jc w:val="both"/>
        <w:rPr>
          <w:i/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;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в рамках которых планируется Раскрытие Конфиденциальной Информации;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i/>
          <w:noProof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9 Пояснительной записки)"/>
            </w:textInput>
          </w:ffData>
        </w:fldChar>
      </w:r>
      <w:r w:rsidRPr="0026345C">
        <w:rPr>
          <w:i/>
          <w:noProof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noProof/>
          <w:color w:val="000000"/>
          <w:sz w:val="24"/>
          <w:highlight w:val="darkGray"/>
        </w:rPr>
      </w:r>
      <w:r w:rsidRPr="0026345C">
        <w:rPr>
          <w:i/>
          <w:noProof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 xml:space="preserve"> (Примечание: с учетом п. 9 Пояснительной записки)</w:t>
      </w:r>
      <w:r w:rsidRPr="0026345C">
        <w:rPr>
          <w:i/>
          <w:noProof/>
          <w:color w:val="000000"/>
          <w:sz w:val="24"/>
          <w:highlight w:val="darkGray"/>
        </w:rPr>
        <w:fldChar w:fldCharType="end"/>
      </w:r>
    </w:p>
    <w:p w:rsidR="0026345C" w:rsidRPr="0026345C" w:rsidRDefault="0026345C" w:rsidP="0026345C">
      <w:pPr>
        <w:ind w:firstLine="708"/>
        <w:jc w:val="both"/>
        <w:rPr>
          <w:i/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ТекстовоеПоле5"/>
            <w:enabled/>
            <w:calcOnExit w:val="0"/>
            <w:textInput>
              <w:default w:val="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в отношении которого Стороны заключили юридически обязывающее соглашение.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i/>
          <w:noProof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10 Пояснительной записки)"/>
            </w:textInput>
          </w:ffData>
        </w:fldChar>
      </w:r>
      <w:r w:rsidRPr="0026345C">
        <w:rPr>
          <w:i/>
          <w:noProof/>
          <w:color w:val="000000"/>
          <w:sz w:val="24"/>
          <w:highlight w:val="darkGray"/>
        </w:rPr>
        <w:instrText xml:space="preserve"> FORMTEXT </w:instrText>
      </w:r>
      <w:r w:rsidRPr="0026345C">
        <w:rPr>
          <w:i/>
          <w:noProof/>
          <w:color w:val="000000"/>
          <w:sz w:val="24"/>
          <w:highlight w:val="darkGray"/>
        </w:rPr>
      </w:r>
      <w:r w:rsidRPr="0026345C">
        <w:rPr>
          <w:i/>
          <w:noProof/>
          <w:color w:val="000000"/>
          <w:sz w:val="24"/>
          <w:highlight w:val="darkGray"/>
        </w:rPr>
        <w:fldChar w:fldCharType="separate"/>
      </w:r>
      <w:r w:rsidRPr="0026345C">
        <w:rPr>
          <w:i/>
          <w:noProof/>
          <w:color w:val="000000"/>
          <w:sz w:val="24"/>
          <w:highlight w:val="darkGray"/>
        </w:rPr>
        <w:t xml:space="preserve"> (Примечание: с учетом п. 10 Пояснительной записки)</w:t>
      </w:r>
      <w:r w:rsidRPr="0026345C">
        <w:rPr>
          <w:i/>
          <w:noProof/>
          <w:color w:val="000000"/>
          <w:sz w:val="24"/>
          <w:highlight w:val="darkGray"/>
        </w:rPr>
        <w:fldChar w:fldCharType="end"/>
      </w:r>
    </w:p>
    <w:p w:rsidR="006D26C1" w:rsidRPr="006D26C1" w:rsidRDefault="006D26C1" w:rsidP="006D26C1">
      <w:pPr>
        <w:jc w:val="both"/>
        <w:rPr>
          <w:sz w:val="24"/>
          <w:szCs w:val="24"/>
        </w:rPr>
      </w:pPr>
    </w:p>
    <w:p w:rsidR="0026345C" w:rsidRPr="00223B9A" w:rsidRDefault="0026345C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</w:t>
      </w:r>
      <w:r w:rsidRPr="00223B9A">
        <w:rPr>
          <w:sz w:val="24"/>
          <w:lang w:val="ru-RU"/>
        </w:rPr>
        <w:lastRenderedPageBreak/>
        <w:t>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9A77C9" w:rsidP="00223B9A">
      <w:pPr>
        <w:pStyle w:val="22"/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как стороны в договоре)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>(указывается обозначение НК "Роснефть"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</w:t>
      </w:r>
      <w:r w:rsidR="00DC2C76" w:rsidRPr="00223B9A">
        <w:rPr>
          <w:sz w:val="24"/>
          <w:lang w:val="ru-RU"/>
        </w:rPr>
        <w:lastRenderedPageBreak/>
        <w:t xml:space="preserve">предоставить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9A77C9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40" w:name="ТекстовоеПоле7"/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9A77C9" w:rsidRPr="00223B9A">
        <w:rPr>
          <w:sz w:val="24"/>
          <w:lang w:val="ru-RU"/>
        </w:rPr>
        <w:fldChar w:fldCharType="end"/>
      </w:r>
      <w:bookmarkEnd w:id="40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9A77C9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</w:t>
      </w:r>
      <w:r w:rsidRPr="00223B9A">
        <w:rPr>
          <w:sz w:val="24"/>
          <w:lang w:val="ru-RU"/>
        </w:rPr>
        <w:lastRenderedPageBreak/>
        <w:t xml:space="preserve">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41" w:name="ТекстовоеПоле25"/>
      <w:r w:rsidR="005228D3" w:rsidRPr="00223B9A">
        <w:rPr>
          <w:sz w:val="24"/>
          <w:lang w:val="ru-RU"/>
        </w:rPr>
        <w:t xml:space="preserve"> </w:t>
      </w:r>
      <w:bookmarkEnd w:id="41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42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42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 xml:space="preserve">Изменения и дополнения к настоящему договору действительны при условии, если они </w:t>
      </w:r>
      <w:r w:rsidR="00FE2C33" w:rsidRPr="00223B9A">
        <w:rPr>
          <w:sz w:val="24"/>
          <w:szCs w:val="24"/>
        </w:rPr>
        <w:lastRenderedPageBreak/>
        <w:t>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proofErr w:type="gramStart"/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CE1525" w:rsidRPr="00223B9A" w:rsidRDefault="00122FF8" w:rsidP="00CE1525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  <w:r w:rsidR="00CE1525">
        <w:rPr>
          <w:sz w:val="24"/>
          <w:szCs w:val="24"/>
        </w:rPr>
        <w:t xml:space="preserve"> </w:t>
      </w:r>
      <w:r w:rsidR="00CE1525" w:rsidRPr="00223B9A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Применимо/ не применимо)"/>
            </w:textInput>
          </w:ffData>
        </w:fldChar>
      </w:r>
      <w:r w:rsidR="00CE1525" w:rsidRPr="00223B9A">
        <w:rPr>
          <w:sz w:val="24"/>
          <w:szCs w:val="24"/>
        </w:rPr>
        <w:instrText xml:space="preserve"> FORMTEXT </w:instrText>
      </w:r>
      <w:r w:rsidR="00CE1525" w:rsidRPr="00223B9A">
        <w:rPr>
          <w:sz w:val="24"/>
          <w:szCs w:val="24"/>
        </w:rPr>
      </w:r>
      <w:r w:rsidR="00CE1525" w:rsidRPr="00223B9A">
        <w:rPr>
          <w:sz w:val="24"/>
          <w:szCs w:val="24"/>
        </w:rPr>
        <w:fldChar w:fldCharType="separate"/>
      </w:r>
      <w:r w:rsidR="00CE1525" w:rsidRPr="00223B9A">
        <w:rPr>
          <w:noProof/>
          <w:sz w:val="24"/>
          <w:szCs w:val="24"/>
        </w:rPr>
        <w:t>(Применимо/ не применимо)</w:t>
      </w:r>
      <w:r w:rsidR="00CE1525" w:rsidRPr="00223B9A">
        <w:rPr>
          <w:sz w:val="24"/>
          <w:szCs w:val="24"/>
        </w:rPr>
        <w:fldChar w:fldCharType="end"/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Применимо/ не применимо)"/>
            </w:textInput>
          </w:ffData>
        </w:fldChar>
      </w:r>
      <w:bookmarkStart w:id="43" w:name="ТекстовоеПоле78"/>
      <w:r w:rsidR="006421D9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6421D9" w:rsidRPr="00223B9A">
        <w:rPr>
          <w:noProof/>
          <w:sz w:val="24"/>
          <w:szCs w:val="24"/>
        </w:rPr>
        <w:t>(Применимо/ не применимо)</w:t>
      </w:r>
      <w:r w:rsidR="009A77C9" w:rsidRPr="00223B9A">
        <w:rPr>
          <w:sz w:val="24"/>
          <w:szCs w:val="24"/>
        </w:rPr>
        <w:fldChar w:fldCharType="end"/>
      </w:r>
      <w:bookmarkEnd w:id="43"/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№6.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44" w:name="ТекстовоеПоле72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 xml:space="preserve">ОС </w:t>
      </w:r>
      <w:r w:rsidR="00DB3E21">
        <w:rPr>
          <w:noProof/>
          <w:sz w:val="24"/>
          <w:szCs w:val="24"/>
          <w:highlight w:val="lightGray"/>
        </w:rPr>
        <w:t>1а</w:t>
      </w:r>
      <w:r w:rsidR="00EF56BD" w:rsidRPr="00223B9A">
        <w:rPr>
          <w:noProof/>
          <w:sz w:val="24"/>
          <w:szCs w:val="24"/>
          <w:highlight w:val="lightGray"/>
        </w:rPr>
        <w:t>–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44"/>
      <w:r w:rsidRPr="00223B9A">
        <w:rPr>
          <w:sz w:val="24"/>
          <w:szCs w:val="24"/>
        </w:rPr>
        <w:t xml:space="preserve"> </w:t>
      </w:r>
      <w:r w:rsidR="006421D9" w:rsidRPr="00223B9A">
        <w:rPr>
          <w:sz w:val="24"/>
          <w:szCs w:val="24"/>
        </w:rPr>
        <w:t>;</w:t>
      </w:r>
      <w:r w:rsidR="00B108B1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45" w:name="ТекстовоеПоле68"/>
      <w:r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45"/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№7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proofErr w:type="spellStart"/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Pr="00223B9A">
        <w:rPr>
          <w:sz w:val="24"/>
          <w:szCs w:val="24"/>
        </w:rPr>
        <w:t>сооружений</w:t>
      </w:r>
      <w:proofErr w:type="spellEnd"/>
      <w:r w:rsidRPr="00223B9A">
        <w:rPr>
          <w:sz w:val="24"/>
          <w:szCs w:val="24"/>
        </w:rPr>
        <w:t xml:space="preserve">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;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B062B2">
        <w:rPr>
          <w:sz w:val="24"/>
          <w:szCs w:val="24"/>
          <w:highlight w:val="lightGray"/>
        </w:rPr>
        <w:fldChar w:fldCharType="end"/>
      </w:r>
    </w:p>
    <w:p w:rsidR="003A5325" w:rsidRPr="002E785C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B062B2" w:rsidRPr="002E785C">
        <w:rPr>
          <w:sz w:val="24"/>
          <w:szCs w:val="24"/>
        </w:rPr>
        <w:t>8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46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9A77C9" w:rsidRPr="002E785C">
        <w:rPr>
          <w:sz w:val="24"/>
          <w:szCs w:val="24"/>
          <w:highlight w:val="lightGray"/>
        </w:rPr>
        <w:fldChar w:fldCharType="end"/>
      </w:r>
      <w:bookmarkEnd w:id="46"/>
      <w:r w:rsidR="00DB3E21" w:rsidRPr="002E785C">
        <w:rPr>
          <w:sz w:val="24"/>
          <w:szCs w:val="24"/>
          <w:highlight w:val="lightGray"/>
        </w:rPr>
        <w:t xml:space="preserve">1б.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Pr="002E785C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E785C">
        <w:rPr>
          <w:sz w:val="24"/>
          <w:szCs w:val="24"/>
          <w:highlight w:val="lightGray"/>
        </w:rPr>
        <w:fldChar w:fldCharType="end"/>
      </w:r>
    </w:p>
    <w:p w:rsid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№9.</w:t>
      </w:r>
      <w:r w:rsidRPr="002E785C">
        <w:rPr>
          <w:sz w:val="24"/>
          <w:szCs w:val="24"/>
        </w:rPr>
        <w:t>Форма Акта приема-передачи документов, содержащих сведения конфиденциального характера.</w:t>
      </w:r>
    </w:p>
    <w:p w:rsidR="002E785C" w:rsidRP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9A77C9" w:rsidP="00C774E7">
            <w:pPr>
              <w:jc w:val="center"/>
              <w:rPr>
                <w:b/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47" w:name="ТекстовоеПоле74"/>
            <w:r w:rsidR="00EF56BD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47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48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48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49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49"/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8"/>
      <w:footerReference w:type="default" r:id="rId9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B93" w:rsidRDefault="00651B93">
      <w:r>
        <w:separator/>
      </w:r>
    </w:p>
  </w:endnote>
  <w:endnote w:type="continuationSeparator" w:id="0">
    <w:p w:rsidR="00651B93" w:rsidRDefault="00651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5F6" w:rsidRDefault="000135F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0135F6" w:rsidRDefault="000135F6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5F6" w:rsidRDefault="000135F6" w:rsidP="00A572DC">
    <w:pPr>
      <w:pStyle w:val="a3"/>
    </w:pPr>
    <w:r>
      <w:t>Стандартный договор купли-продажи-имущества</w:t>
    </w:r>
  </w:p>
  <w:p w:rsidR="000135F6" w:rsidRDefault="000135F6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0135F6" w:rsidRDefault="000135F6">
    <w:pPr>
      <w:pStyle w:val="a3"/>
    </w:pPr>
  </w:p>
  <w:p w:rsidR="000135F6" w:rsidRDefault="000135F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B93" w:rsidRDefault="00651B93">
      <w:r>
        <w:separator/>
      </w:r>
    </w:p>
  </w:footnote>
  <w:footnote w:type="continuationSeparator" w:id="0">
    <w:p w:rsidR="00651B93" w:rsidRDefault="00651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4BC9"/>
    <w:multiLevelType w:val="hybridMultilevel"/>
    <w:tmpl w:val="C16E1120"/>
    <w:lvl w:ilvl="0" w:tplc="7E002F8E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4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6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0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0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1"/>
  </w:num>
  <w:num w:numId="7">
    <w:abstractNumId w:val="35"/>
  </w:num>
  <w:num w:numId="8">
    <w:abstractNumId w:val="2"/>
  </w:num>
  <w:num w:numId="9">
    <w:abstractNumId w:val="24"/>
  </w:num>
  <w:num w:numId="10">
    <w:abstractNumId w:val="27"/>
  </w:num>
  <w:num w:numId="11">
    <w:abstractNumId w:val="22"/>
  </w:num>
  <w:num w:numId="12">
    <w:abstractNumId w:val="28"/>
  </w:num>
  <w:num w:numId="13">
    <w:abstractNumId w:val="4"/>
  </w:num>
  <w:num w:numId="14">
    <w:abstractNumId w:val="21"/>
  </w:num>
  <w:num w:numId="15">
    <w:abstractNumId w:val="8"/>
  </w:num>
  <w:num w:numId="16">
    <w:abstractNumId w:val="34"/>
  </w:num>
  <w:num w:numId="17">
    <w:abstractNumId w:val="14"/>
  </w:num>
  <w:num w:numId="18">
    <w:abstractNumId w:val="36"/>
  </w:num>
  <w:num w:numId="19">
    <w:abstractNumId w:val="1"/>
  </w:num>
  <w:num w:numId="20">
    <w:abstractNumId w:val="5"/>
  </w:num>
  <w:num w:numId="21">
    <w:abstractNumId w:val="18"/>
  </w:num>
  <w:num w:numId="22">
    <w:abstractNumId w:val="10"/>
  </w:num>
  <w:num w:numId="23">
    <w:abstractNumId w:val="25"/>
  </w:num>
  <w:num w:numId="24">
    <w:abstractNumId w:val="7"/>
  </w:num>
  <w:num w:numId="25">
    <w:abstractNumId w:val="32"/>
  </w:num>
  <w:num w:numId="26">
    <w:abstractNumId w:val="3"/>
  </w:num>
  <w:num w:numId="27">
    <w:abstractNumId w:val="29"/>
  </w:num>
  <w:num w:numId="28">
    <w:abstractNumId w:val="11"/>
  </w:num>
  <w:num w:numId="29">
    <w:abstractNumId w:val="26"/>
  </w:num>
  <w:num w:numId="30">
    <w:abstractNumId w:val="33"/>
  </w:num>
  <w:num w:numId="31">
    <w:abstractNumId w:val="20"/>
  </w:num>
  <w:num w:numId="32">
    <w:abstractNumId w:val="23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C33"/>
    <w:rsid w:val="00000695"/>
    <w:rsid w:val="000135F6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345C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147D"/>
    <w:rsid w:val="0033512D"/>
    <w:rsid w:val="00335FE4"/>
    <w:rsid w:val="00344182"/>
    <w:rsid w:val="00344B14"/>
    <w:rsid w:val="0034759F"/>
    <w:rsid w:val="003523F3"/>
    <w:rsid w:val="00355EDE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1B93"/>
    <w:rsid w:val="00655916"/>
    <w:rsid w:val="0066020F"/>
    <w:rsid w:val="00660CDF"/>
    <w:rsid w:val="00665AE7"/>
    <w:rsid w:val="006728DC"/>
    <w:rsid w:val="00673DA2"/>
    <w:rsid w:val="006A2D0B"/>
    <w:rsid w:val="006A5599"/>
    <w:rsid w:val="006A6D2E"/>
    <w:rsid w:val="006A7188"/>
    <w:rsid w:val="006B46F5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971BB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9A5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B7CD0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1525"/>
    <w:rsid w:val="00CE3442"/>
    <w:rsid w:val="00CE3CEF"/>
    <w:rsid w:val="00CE4285"/>
    <w:rsid w:val="00CE4B22"/>
    <w:rsid w:val="00CE6000"/>
    <w:rsid w:val="00CE6B5F"/>
    <w:rsid w:val="00CF0BC1"/>
    <w:rsid w:val="00CF5EF3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3236C"/>
    <w:rsid w:val="00D327CD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277DB"/>
    <w:rsid w:val="00E30F5D"/>
    <w:rsid w:val="00E36596"/>
    <w:rsid w:val="00E41B91"/>
    <w:rsid w:val="00E41FEB"/>
    <w:rsid w:val="00E44870"/>
    <w:rsid w:val="00E44F6A"/>
    <w:rsid w:val="00E524C2"/>
    <w:rsid w:val="00E57215"/>
    <w:rsid w:val="00E64844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486DC"/>
  <w15:docId w15:val="{C257EA45-837A-4447-A2AB-3243E1300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C801F9-368A-4273-A061-5D48DFDCC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13</Pages>
  <Words>6884</Words>
  <Characters>39239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46031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Бажина Алена Николаевна</cp:lastModifiedBy>
  <cp:revision>23</cp:revision>
  <cp:lastPrinted>2018-12-14T10:12:00Z</cp:lastPrinted>
  <dcterms:created xsi:type="dcterms:W3CDTF">2018-12-07T11:46:00Z</dcterms:created>
  <dcterms:modified xsi:type="dcterms:W3CDTF">2025-02-12T10:49:00Z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